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D8" w:rsidRPr="00062902" w:rsidRDefault="00FD2BD8" w:rsidP="00FD2BD8">
      <w:pPr>
        <w:pStyle w:val="a3"/>
        <w:shd w:val="clear" w:color="auto" w:fill="FFFFFF"/>
        <w:jc w:val="center"/>
        <w:rPr>
          <w:rStyle w:val="a4"/>
          <w:b w:val="0"/>
          <w:sz w:val="28"/>
          <w:szCs w:val="28"/>
        </w:rPr>
      </w:pPr>
      <w:r w:rsidRPr="00062902">
        <w:rPr>
          <w:b/>
          <w:sz w:val="28"/>
          <w:szCs w:val="28"/>
          <w:shd w:val="clear" w:color="auto" w:fill="FFFFFF"/>
        </w:rPr>
        <w:t>Засветись с ГИБДД!!!</w:t>
      </w:r>
    </w:p>
    <w:p w:rsidR="00062902" w:rsidRDefault="00062902" w:rsidP="00FD2B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>
        <w:rPr>
          <w:noProof/>
        </w:rPr>
        <w:drawing>
          <wp:inline distT="0" distB="0" distL="0" distR="0">
            <wp:extent cx="4000275" cy="1781175"/>
            <wp:effectExtent l="0" t="0" r="635" b="0"/>
            <wp:docPr id="1" name="Рисунок 1" descr="http://sosh202011v.ucoz.ru/12-stan_zametnej_na_doro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sh202011v.ucoz.ru/12-stan_zametnej_na_doro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499" cy="178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2BD8" w:rsidRPr="00FD2BD8" w:rsidRDefault="00FD2BD8" w:rsidP="00FD2B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BD8">
        <w:rPr>
          <w:rStyle w:val="a4"/>
          <w:sz w:val="28"/>
          <w:szCs w:val="28"/>
        </w:rPr>
        <w:t>С 16 по 21 октября 2017 года на территории Магдагачинского района пройдет профилактическая акция «Засветись!», в рамках III этапа профилактического мероприятия «Внимание, дети!».</w:t>
      </w:r>
    </w:p>
    <w:p w:rsidR="00FD2BD8" w:rsidRPr="00FD2BD8" w:rsidRDefault="00FD2BD8" w:rsidP="00FD2B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BD8">
        <w:rPr>
          <w:sz w:val="28"/>
          <w:szCs w:val="28"/>
        </w:rPr>
        <w:t xml:space="preserve">Взрослым и маленьким пешеходам Госавтоинспекторы вновь напомнят об использовании </w:t>
      </w:r>
      <w:proofErr w:type="spellStart"/>
      <w:r w:rsidRPr="00FD2BD8">
        <w:rPr>
          <w:sz w:val="28"/>
          <w:szCs w:val="28"/>
        </w:rPr>
        <w:t>световозвращающих</w:t>
      </w:r>
      <w:proofErr w:type="spellEnd"/>
      <w:r w:rsidRPr="00FD2BD8">
        <w:rPr>
          <w:sz w:val="28"/>
          <w:szCs w:val="28"/>
        </w:rPr>
        <w:t xml:space="preserve"> элементов на верхней одежде в темное время суток с целью обеспечения их безопасности на дорогах.</w:t>
      </w:r>
    </w:p>
    <w:p w:rsidR="00FD2BD8" w:rsidRPr="00FD2BD8" w:rsidRDefault="00FD2BD8" w:rsidP="00FD2B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BD8">
        <w:rPr>
          <w:sz w:val="28"/>
          <w:szCs w:val="28"/>
        </w:rPr>
        <w:t xml:space="preserve">Ведь одним из способов обозначить пешехода на дороге является использование </w:t>
      </w:r>
      <w:proofErr w:type="spellStart"/>
      <w:r w:rsidRPr="00FD2BD8">
        <w:rPr>
          <w:sz w:val="28"/>
          <w:szCs w:val="28"/>
        </w:rPr>
        <w:t>световозвращающих</w:t>
      </w:r>
      <w:proofErr w:type="spellEnd"/>
      <w:r w:rsidRPr="00FD2BD8">
        <w:rPr>
          <w:sz w:val="28"/>
          <w:szCs w:val="28"/>
        </w:rPr>
        <w:t xml:space="preserve"> элементов. </w:t>
      </w:r>
      <w:proofErr w:type="spellStart"/>
      <w:r w:rsidRPr="00FD2BD8">
        <w:rPr>
          <w:sz w:val="28"/>
          <w:szCs w:val="28"/>
        </w:rPr>
        <w:t>Световозвращающие</w:t>
      </w:r>
      <w:proofErr w:type="spellEnd"/>
      <w:r w:rsidRPr="00FD2BD8">
        <w:rPr>
          <w:sz w:val="28"/>
          <w:szCs w:val="28"/>
        </w:rPr>
        <w:t xml:space="preserve"> элементы (</w:t>
      </w:r>
      <w:proofErr w:type="spellStart"/>
      <w:r w:rsidRPr="00FD2BD8">
        <w:rPr>
          <w:sz w:val="28"/>
          <w:szCs w:val="28"/>
        </w:rPr>
        <w:t>световозвращатели</w:t>
      </w:r>
      <w:proofErr w:type="spellEnd"/>
      <w:r w:rsidRPr="00FD2BD8">
        <w:rPr>
          <w:sz w:val="28"/>
          <w:szCs w:val="28"/>
        </w:rPr>
        <w:t>) – это элементы, изготовленные из специальных материалов, обладающих способностью возвращать луч света обратно к источнику.</w:t>
      </w:r>
    </w:p>
    <w:p w:rsidR="00FD2BD8" w:rsidRPr="00FD2BD8" w:rsidRDefault="00FD2BD8" w:rsidP="00FD2B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D2BD8">
        <w:rPr>
          <w:sz w:val="28"/>
          <w:szCs w:val="28"/>
        </w:rPr>
        <w:t xml:space="preserve">Согласно редакции ПДД с 1 июля 2015 года,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FD2BD8">
        <w:rPr>
          <w:sz w:val="28"/>
          <w:szCs w:val="28"/>
        </w:rPr>
        <w:t>световозвращающими</w:t>
      </w:r>
      <w:proofErr w:type="spellEnd"/>
      <w:r w:rsidRPr="00FD2BD8">
        <w:rPr>
          <w:sz w:val="28"/>
          <w:szCs w:val="28"/>
        </w:rPr>
        <w:t xml:space="preserve"> элементами и обеспечивать видимость этих предметов водителями транспортных средств.</w:t>
      </w:r>
      <w:proofErr w:type="gramEnd"/>
      <w:r w:rsidRPr="00FD2BD8">
        <w:rPr>
          <w:sz w:val="28"/>
          <w:szCs w:val="28"/>
        </w:rPr>
        <w:t xml:space="preserve"> За их отсутствие согласно ст. 12.29 КоАП РФ предусмотрен штраф в размере 500 рублей.</w:t>
      </w:r>
    </w:p>
    <w:p w:rsidR="00FD2BD8" w:rsidRPr="00FD2BD8" w:rsidRDefault="00FD2BD8" w:rsidP="00FD2B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BD8">
        <w:rPr>
          <w:sz w:val="28"/>
          <w:szCs w:val="28"/>
        </w:rPr>
        <w:t xml:space="preserve">Несмотря на то, что в населенных пунктах ношение </w:t>
      </w:r>
      <w:proofErr w:type="spellStart"/>
      <w:r w:rsidRPr="00FD2BD8">
        <w:rPr>
          <w:sz w:val="28"/>
          <w:szCs w:val="28"/>
        </w:rPr>
        <w:t>световозвращающих</w:t>
      </w:r>
      <w:proofErr w:type="spellEnd"/>
      <w:r w:rsidRPr="00FD2BD8">
        <w:rPr>
          <w:sz w:val="28"/>
          <w:szCs w:val="28"/>
        </w:rPr>
        <w:t xml:space="preserve"> элементов носит рекомендательных характер, пешеходам, а в особенности родителям детей – пешеходов стоит позаботиться о своей безопасности и безопасности своих близких. Для этого необходимо приобрести </w:t>
      </w:r>
      <w:proofErr w:type="spellStart"/>
      <w:r w:rsidRPr="00FD2BD8">
        <w:rPr>
          <w:sz w:val="28"/>
          <w:szCs w:val="28"/>
        </w:rPr>
        <w:t>световозвращающиме</w:t>
      </w:r>
      <w:proofErr w:type="spellEnd"/>
      <w:r w:rsidRPr="00FD2BD8">
        <w:rPr>
          <w:sz w:val="28"/>
          <w:szCs w:val="28"/>
        </w:rPr>
        <w:t xml:space="preserve"> элементы.</w:t>
      </w:r>
    </w:p>
    <w:p w:rsidR="00FD2BD8" w:rsidRPr="00FD2BD8" w:rsidRDefault="00FD2BD8" w:rsidP="00FD2B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BD8">
        <w:rPr>
          <w:sz w:val="28"/>
          <w:szCs w:val="28"/>
        </w:rPr>
        <w:t xml:space="preserve">Так же следует помнить о том, что недостаточно ребенку иметь один </w:t>
      </w:r>
      <w:proofErr w:type="spellStart"/>
      <w:r w:rsidRPr="00FD2BD8">
        <w:rPr>
          <w:sz w:val="28"/>
          <w:szCs w:val="28"/>
        </w:rPr>
        <w:t>световозвращающий</w:t>
      </w:r>
      <w:proofErr w:type="spellEnd"/>
      <w:r w:rsidRPr="00FD2BD8">
        <w:rPr>
          <w:sz w:val="28"/>
          <w:szCs w:val="28"/>
        </w:rPr>
        <w:t xml:space="preserve"> элемент на портфеле, необходимо обезопасить юного пешехода с помощью </w:t>
      </w:r>
      <w:proofErr w:type="spellStart"/>
      <w:r w:rsidRPr="00FD2BD8">
        <w:rPr>
          <w:sz w:val="28"/>
          <w:szCs w:val="28"/>
        </w:rPr>
        <w:t>световозвращаюшего</w:t>
      </w:r>
      <w:proofErr w:type="spellEnd"/>
      <w:r w:rsidRPr="00FD2BD8">
        <w:rPr>
          <w:sz w:val="28"/>
          <w:szCs w:val="28"/>
        </w:rPr>
        <w:t xml:space="preserve"> элемента, прикрепив его на верхнюю одежду.</w:t>
      </w:r>
    </w:p>
    <w:p w:rsidR="00FD2BD8" w:rsidRPr="00FD2BD8" w:rsidRDefault="00FD2BD8" w:rsidP="00FD2B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BD8">
        <w:rPr>
          <w:sz w:val="28"/>
          <w:szCs w:val="28"/>
        </w:rPr>
        <w:t xml:space="preserve">Сотрудники Госавтоинспекции обращаются ко всем участникам дорожного движения с просьбой быть внимательными на дороге, использовать </w:t>
      </w:r>
      <w:proofErr w:type="spellStart"/>
      <w:r w:rsidRPr="00FD2BD8">
        <w:rPr>
          <w:sz w:val="28"/>
          <w:szCs w:val="28"/>
        </w:rPr>
        <w:t>световозвращающие</w:t>
      </w:r>
      <w:proofErr w:type="spellEnd"/>
      <w:r w:rsidRPr="00FD2BD8">
        <w:rPr>
          <w:sz w:val="28"/>
          <w:szCs w:val="28"/>
        </w:rPr>
        <w:t xml:space="preserve"> элементы на своей одежде и одежде своего ребенка.</w:t>
      </w:r>
    </w:p>
    <w:p w:rsidR="00FD2BD8" w:rsidRPr="00FD2BD8" w:rsidRDefault="00FD2BD8" w:rsidP="00FD2BD8">
      <w:pPr>
        <w:jc w:val="right"/>
      </w:pPr>
    </w:p>
    <w:p w:rsidR="00EA5AD2" w:rsidRPr="00FD2BD8" w:rsidRDefault="00FD2BD8" w:rsidP="00FD2BD8">
      <w:pPr>
        <w:jc w:val="right"/>
        <w:rPr>
          <w:rFonts w:ascii="Times New Roman" w:hAnsi="Times New Roman" w:cs="Times New Roman"/>
          <w:sz w:val="28"/>
          <w:szCs w:val="28"/>
        </w:rPr>
      </w:pPr>
      <w:r w:rsidRPr="00FD2BD8">
        <w:rPr>
          <w:rFonts w:ascii="Times New Roman" w:hAnsi="Times New Roman" w:cs="Times New Roman"/>
          <w:sz w:val="28"/>
          <w:szCs w:val="28"/>
        </w:rPr>
        <w:t>ОГИБДД ОМВД России по Магдагачинскому району</w:t>
      </w:r>
    </w:p>
    <w:sectPr w:rsidR="00EA5AD2" w:rsidRPr="00FD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C5"/>
    <w:rsid w:val="00062902"/>
    <w:rsid w:val="003C2496"/>
    <w:rsid w:val="005A60C5"/>
    <w:rsid w:val="00EA5AD2"/>
    <w:rsid w:val="00FD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2B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2B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0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2017-10-15T07:49:00Z</dcterms:created>
  <dcterms:modified xsi:type="dcterms:W3CDTF">2017-10-15T08:04:00Z</dcterms:modified>
</cp:coreProperties>
</file>